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9CD1" w14:textId="54F70618" w:rsidR="008C20AC" w:rsidRDefault="00646CBA">
      <w:bookmarkStart w:id="0" w:name="_GoBack"/>
      <w:bookmarkEnd w:id="0"/>
      <w:r>
        <w:rPr>
          <w:noProof/>
        </w:rPr>
        <w:drawing>
          <wp:inline distT="0" distB="0" distL="0" distR="0" wp14:anchorId="75743E81" wp14:editId="6A302B38">
            <wp:extent cx="5943600" cy="1027430"/>
            <wp:effectExtent l="0" t="0" r="0" b="1270"/>
            <wp:docPr id="1" name="Picture 1" descr="JMB Letterhea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B Letterhead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9F23" w14:textId="7032C213" w:rsidR="00646CBA" w:rsidRDefault="00646CBA"/>
    <w:p w14:paraId="664C543A" w14:textId="7C6D70E9" w:rsidR="00646CBA" w:rsidRDefault="00646CBA">
      <w:r>
        <w:t>Pipe Prop Achieves ICC-ES Certification</w:t>
      </w:r>
    </w:p>
    <w:p w14:paraId="0D919874" w14:textId="3EED15FA" w:rsidR="00646CBA" w:rsidRDefault="00646CBA">
      <w:r>
        <w:t>July 30, 2019</w:t>
      </w:r>
    </w:p>
    <w:p w14:paraId="2870E8BF" w14:textId="0E9DA176" w:rsidR="00646CBA" w:rsidRDefault="00646CBA"/>
    <w:p w14:paraId="5047D693" w14:textId="29C1C0A3" w:rsidR="00646CBA" w:rsidRDefault="00646CBA">
      <w:r>
        <w:t xml:space="preserve">Pipe Prop, manufactured by JMB Industries of Fort Worth, Texas, was approved for Directory Listing of ICC-ES 4429 by the </w:t>
      </w:r>
      <w:r w:rsidR="004E422E">
        <w:t>International Code Council (ICC).</w:t>
      </w:r>
      <w:r w:rsidR="00F11BED">
        <w:t xml:space="preserve"> </w:t>
      </w:r>
      <w:r w:rsidR="00260629">
        <w:t xml:space="preserve">Pipe Prop has been </w:t>
      </w:r>
      <w:r w:rsidR="00BF5045">
        <w:t xml:space="preserve">tested and is in compliance with </w:t>
      </w:r>
      <w:r w:rsidR="006A5082">
        <w:t>International Building Code (IBC</w:t>
      </w:r>
      <w:r w:rsidR="00263BFC">
        <w:t>),</w:t>
      </w:r>
      <w:r w:rsidR="003639E3">
        <w:t xml:space="preserve"> International Plumbing Code (IPC)</w:t>
      </w:r>
      <w:r w:rsidR="00C24C99">
        <w:t xml:space="preserve">, </w:t>
      </w:r>
      <w:r w:rsidR="00263BFC">
        <w:t>Los A</w:t>
      </w:r>
      <w:r w:rsidR="008C09C8">
        <w:t>ngeles Department of Building and Safety (LADBS)</w:t>
      </w:r>
      <w:r w:rsidR="00C24C99">
        <w:t>, California Building Code (CBC)</w:t>
      </w:r>
      <w:r w:rsidR="00285043">
        <w:t xml:space="preserve"> as well as the</w:t>
      </w:r>
      <w:r w:rsidR="0062581D">
        <w:t xml:space="preserve"> Florida Building Code (FBC)</w:t>
      </w:r>
      <w:r w:rsidR="00402E07">
        <w:t xml:space="preserve"> for building and plumbing. </w:t>
      </w:r>
    </w:p>
    <w:p w14:paraId="3B559370" w14:textId="69C5918B" w:rsidR="004E422E" w:rsidRDefault="004E422E">
      <w:r>
        <w:t xml:space="preserve">Pipe Prop earned this prestigious </w:t>
      </w:r>
      <w:r w:rsidR="00F2314F">
        <w:t>evaluation through years of extensive testing and proven performance under the most severe</w:t>
      </w:r>
      <w:r w:rsidR="00BA659E">
        <w:t xml:space="preserve"> weather conditions. Pipe Prop had </w:t>
      </w:r>
      <w:r w:rsidR="00285043">
        <w:t>previously</w:t>
      </w:r>
      <w:r w:rsidR="00BA659E">
        <w:t xml:space="preserve"> been recognized </w:t>
      </w:r>
      <w:r w:rsidR="007656B9">
        <w:t xml:space="preserve">as the only pipe support </w:t>
      </w:r>
      <w:r w:rsidR="00BA659E">
        <w:t>with two NOA’s (Notice of Acceptance) by Miami-Dade</w:t>
      </w:r>
      <w:r w:rsidR="007656B9">
        <w:t xml:space="preserve"> as well as IAPMO UPC certified. </w:t>
      </w:r>
    </w:p>
    <w:p w14:paraId="4B7D00B3" w14:textId="6BDD4AF7" w:rsidR="00750E13" w:rsidRDefault="007F14B0">
      <w:r>
        <w:t>“</w:t>
      </w:r>
      <w:r w:rsidR="00750E13">
        <w:t xml:space="preserve">The ICC-ES evaluation reinforces the Pipe Prop has once again been proven to be the </w:t>
      </w:r>
      <w:r>
        <w:t xml:space="preserve">best choice for Architects, Mechanical Contractors, Municipalities and Roofing Consultants” said Jim Brown, inventor of Pipe Prop and owner of JMB Industries, LLC. </w:t>
      </w:r>
    </w:p>
    <w:p w14:paraId="2391CE68" w14:textId="3912DE9D" w:rsidR="00FA4190" w:rsidRDefault="00FA4190">
      <w:r>
        <w:t>This certification includes the APS-1, APS-2 and the US-PP models.</w:t>
      </w:r>
    </w:p>
    <w:p w14:paraId="23F304DA" w14:textId="3D0DF48A" w:rsidR="00FA4190" w:rsidRDefault="00FA4190"/>
    <w:p w14:paraId="5B6B27B3" w14:textId="5D49C147" w:rsidR="00FA4190" w:rsidRDefault="00FA4190">
      <w:r>
        <w:t xml:space="preserve">For </w:t>
      </w:r>
      <w:r w:rsidR="001076BD">
        <w:t xml:space="preserve">more information, reviews, product certifications, specifications, test results and to </w:t>
      </w:r>
      <w:r w:rsidR="00B66D37">
        <w:t>locate</w:t>
      </w:r>
      <w:r w:rsidR="001076BD">
        <w:t xml:space="preserve"> a distributor near you, please visit </w:t>
      </w:r>
      <w:hyperlink r:id="rId5" w:history="1">
        <w:r w:rsidR="001076BD" w:rsidRPr="003A45E3">
          <w:rPr>
            <w:rStyle w:val="Hyperlink"/>
          </w:rPr>
          <w:t>www.pipeprop.com</w:t>
        </w:r>
      </w:hyperlink>
      <w:r w:rsidR="001076BD">
        <w:t xml:space="preserve"> or </w:t>
      </w:r>
      <w:r w:rsidR="00B66D37">
        <w:t>call our corporate office at 1-888-590-0120.</w:t>
      </w:r>
    </w:p>
    <w:sectPr w:rsidR="00F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BA"/>
    <w:rsid w:val="001076BD"/>
    <w:rsid w:val="00260629"/>
    <w:rsid w:val="00263BFC"/>
    <w:rsid w:val="00285043"/>
    <w:rsid w:val="003639E3"/>
    <w:rsid w:val="00402E07"/>
    <w:rsid w:val="004E422E"/>
    <w:rsid w:val="0062581D"/>
    <w:rsid w:val="00646CBA"/>
    <w:rsid w:val="006A5082"/>
    <w:rsid w:val="00713845"/>
    <w:rsid w:val="00724638"/>
    <w:rsid w:val="00750E13"/>
    <w:rsid w:val="007656B9"/>
    <w:rsid w:val="007F14B0"/>
    <w:rsid w:val="008C09C8"/>
    <w:rsid w:val="008C20AC"/>
    <w:rsid w:val="00996B8B"/>
    <w:rsid w:val="00AF43B6"/>
    <w:rsid w:val="00B66D37"/>
    <w:rsid w:val="00BA659E"/>
    <w:rsid w:val="00BF5045"/>
    <w:rsid w:val="00C022FE"/>
    <w:rsid w:val="00C24C99"/>
    <w:rsid w:val="00F11BED"/>
    <w:rsid w:val="00F2314F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A726"/>
  <w15:chartTrackingRefBased/>
  <w15:docId w15:val="{BB5646A4-2D32-4554-B17E-0AE3154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pepro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Kizer</dc:creator>
  <cp:keywords/>
  <dc:description/>
  <cp:lastModifiedBy>Randy Kizer</cp:lastModifiedBy>
  <cp:revision>2</cp:revision>
  <dcterms:created xsi:type="dcterms:W3CDTF">2020-03-09T17:53:00Z</dcterms:created>
  <dcterms:modified xsi:type="dcterms:W3CDTF">2020-03-09T17:53:00Z</dcterms:modified>
</cp:coreProperties>
</file>